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99" w:rsidRPr="008238B9" w:rsidRDefault="008238B9" w:rsidP="00331599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238B9">
        <w:rPr>
          <w:rFonts w:ascii="Arial" w:hAnsi="Arial" w:cs="Arial"/>
          <w:color w:val="000000"/>
          <w:sz w:val="28"/>
          <w:szCs w:val="28"/>
        </w:rPr>
        <w:t>Ядерная энергетика - в каждый дом! Российский проект бытового ядерного реактора, опередивший время...</w:t>
      </w:r>
    </w:p>
    <w:p w:rsidR="008238B9" w:rsidRDefault="008238B9" w:rsidP="00331599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Источники: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История атомной энергетики СССР и России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http://elib.biblioatom.ru/text/istoriya-atomnoy-energetiki_v5_2004/go,68/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АЭС на дому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https://publicatom.ru/blog/stroyka/1456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Елена (реактор)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https://ru.wikipedia.org/wiki/Елена_(реактор)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Изотопные реакторы РИТЭГ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http://www.sentstory.ru/ob-arktike/rozyski-izotopnykh-reaktorov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proofErr w:type="spellStart"/>
      <w:r>
        <w:rPr>
          <w:rFonts w:ascii="YS Text" w:hAnsi="YS Text"/>
          <w:color w:val="000000"/>
          <w:sz w:val="23"/>
          <w:szCs w:val="23"/>
        </w:rPr>
        <w:t>Высокопоточный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исследовательский ядерный реактор ПИК в Гатчине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https://www.atomic-energy.ru/photo/111286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Атомный нацпроект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https://atomvestnik.ru/2021/01/02/atomnyj-nacproekt/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Развитие техники, технологий и научных исследований в области использования атомной энергии в Российской Федерации на период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до 2024 года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http://www.innov-rosatom.ru/about/o-portale/Паспорт%20комплексной%20программы.pdf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В Приморье открылась новая мини-больница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http://primorye24.ru/news/post/98128-v-primore-otkrylas-novaya-mini-bolnica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Правительство утвердило 14-й национальный проект по развитию атомной науки и технологий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https://strana-rosatom.ru/2021/02/08/31102/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>Атомный реактор Билла Гейтса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https://www.popmech.ru/technologies/724533-atomnyy-reaktor-billa-geytsa/</w:t>
      </w:r>
    </w:p>
    <w:p w:rsidR="008238B9" w:rsidRP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  <w:lang w:val="en-US"/>
        </w:rPr>
      </w:pPr>
      <w:r w:rsidRPr="008238B9">
        <w:rPr>
          <w:rFonts w:ascii="YS Text" w:hAnsi="YS Text"/>
          <w:color w:val="000000"/>
          <w:sz w:val="23"/>
          <w:szCs w:val="23"/>
          <w:lang w:val="en-US"/>
        </w:rPr>
        <w:t>-</w:t>
      </w:r>
    </w:p>
    <w:p w:rsidR="008238B9" w:rsidRP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  <w:lang w:val="en-US"/>
        </w:rPr>
      </w:pPr>
      <w:r w:rsidRPr="008238B9">
        <w:rPr>
          <w:rFonts w:ascii="YS Text" w:hAnsi="YS Text"/>
          <w:color w:val="000000"/>
          <w:sz w:val="23"/>
          <w:szCs w:val="23"/>
          <w:lang w:val="en-US"/>
        </w:rPr>
        <w:t>Bill Gates' $4 bln high-tech nuclear reactor set for Wyoming coal site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https://www.yahoo.com/entertainment/bill-gates-4-bln-high-000722131.html#:~:text=Высокотехнологичный%20ядерный%20реактор%20Билла%20Гейтса,на%20угольной%20площадке%20в%20Вайоминге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Три ущелья (электростанция)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https://ru.wikipedia.org/wiki/Три_ущелья_(электростанция)#Финансирование_проекта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АЭС Хинкли-</w:t>
      </w:r>
      <w:proofErr w:type="spellStart"/>
      <w:r>
        <w:rPr>
          <w:rFonts w:ascii="YS Text" w:hAnsi="YS Text"/>
          <w:color w:val="000000"/>
          <w:sz w:val="23"/>
          <w:szCs w:val="23"/>
        </w:rPr>
        <w:t>Пойнт</w:t>
      </w:r>
      <w:proofErr w:type="spellEnd"/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https://www.nao.org.uk/wp-content/uploads/2017/06/Hinkley-Point-C.pdf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Авария на АЭС Фукусима-1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https://ru.wikipedia.org/wiki/Авария_на_АЭС_Фукусима-1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proofErr w:type="spellStart"/>
      <w:r>
        <w:rPr>
          <w:rFonts w:ascii="YS Text" w:hAnsi="YS Text"/>
          <w:color w:val="000000"/>
          <w:sz w:val="23"/>
          <w:szCs w:val="23"/>
        </w:rPr>
        <w:t>NuScale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</w:t>
      </w:r>
      <w:proofErr w:type="spellStart"/>
      <w:r>
        <w:rPr>
          <w:rFonts w:ascii="YS Text" w:hAnsi="YS Text"/>
          <w:color w:val="000000"/>
          <w:sz w:val="23"/>
          <w:szCs w:val="23"/>
        </w:rPr>
        <w:t>Power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раскрывает названия своих флагманских малых модульных реакторов по мере приближения компании к коммерциализации</w:t>
      </w:r>
    </w:p>
    <w:p w:rsidR="008238B9" w:rsidRDefault="008238B9" w:rsidP="008238B9">
      <w:pPr>
        <w:pStyle w:val="mg1"/>
        <w:shd w:val="clear" w:color="auto" w:fill="FFFFFF"/>
        <w:spacing w:before="180" w:beforeAutospacing="0" w:after="180" w:afterAutospacing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https://www.interfax.ru/pressreleases/806419</w:t>
      </w:r>
    </w:p>
    <w:p w:rsidR="008238B9" w:rsidRPr="00331599" w:rsidRDefault="008238B9" w:rsidP="00331599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sectPr w:rsidR="008238B9" w:rsidRPr="0033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E4"/>
    <w:rsid w:val="000F0CE4"/>
    <w:rsid w:val="00331599"/>
    <w:rsid w:val="008238B9"/>
    <w:rsid w:val="00C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B08B"/>
  <w15:chartTrackingRefBased/>
  <w15:docId w15:val="{D5566B70-697B-4092-9A3F-7F5698B0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g1">
    <w:name w:val="mg1"/>
    <w:basedOn w:val="a"/>
    <w:rsid w:val="0082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Кочетов</dc:creator>
  <cp:keywords/>
  <dc:description/>
  <cp:lastModifiedBy>Алексей Кочетов</cp:lastModifiedBy>
  <cp:revision>5</cp:revision>
  <dcterms:created xsi:type="dcterms:W3CDTF">2022-04-27T12:01:00Z</dcterms:created>
  <dcterms:modified xsi:type="dcterms:W3CDTF">2022-04-27T12:21:00Z</dcterms:modified>
</cp:coreProperties>
</file>